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F0F" w:rsidRPr="00D11F0F" w:rsidRDefault="00167516">
      <w:pPr>
        <w:rPr>
          <w:sz w:val="40"/>
          <w:szCs w:val="40"/>
        </w:rPr>
      </w:pPr>
      <w:r w:rsidRPr="00D11F0F">
        <w:rPr>
          <w:b/>
          <w:i/>
          <w:color w:val="FF0000"/>
          <w:sz w:val="48"/>
          <w:szCs w:val="48"/>
        </w:rPr>
        <w:t>SmartGuards</w:t>
      </w:r>
      <w:r w:rsidRPr="00D11F0F">
        <w:rPr>
          <w:sz w:val="40"/>
          <w:szCs w:val="40"/>
        </w:rPr>
        <w:t xml:space="preserve"> new line of ultra-strong 60 mil </w:t>
      </w:r>
      <w:r w:rsidR="00FA53F0">
        <w:rPr>
          <w:sz w:val="40"/>
          <w:szCs w:val="40"/>
        </w:rPr>
        <w:t>C</w:t>
      </w:r>
      <w:bookmarkStart w:id="0" w:name="_GoBack"/>
      <w:bookmarkEnd w:id="0"/>
      <w:r w:rsidRPr="00D11F0F">
        <w:rPr>
          <w:sz w:val="40"/>
          <w:szCs w:val="40"/>
        </w:rPr>
        <w:t xml:space="preserve">lear </w:t>
      </w:r>
      <w:r w:rsidR="00972CA4">
        <w:rPr>
          <w:sz w:val="40"/>
          <w:szCs w:val="40"/>
        </w:rPr>
        <w:t>PVC F</w:t>
      </w:r>
      <w:r w:rsidRPr="00D11F0F">
        <w:rPr>
          <w:sz w:val="40"/>
          <w:szCs w:val="40"/>
        </w:rPr>
        <w:t xml:space="preserve">lat </w:t>
      </w:r>
      <w:r w:rsidR="00972CA4">
        <w:rPr>
          <w:sz w:val="40"/>
          <w:szCs w:val="40"/>
        </w:rPr>
        <w:t>P</w:t>
      </w:r>
      <w:r w:rsidRPr="00D11F0F">
        <w:rPr>
          <w:sz w:val="40"/>
          <w:szCs w:val="40"/>
        </w:rPr>
        <w:t xml:space="preserve">rotection </w:t>
      </w:r>
      <w:r w:rsidR="00972CA4">
        <w:rPr>
          <w:sz w:val="40"/>
          <w:szCs w:val="40"/>
        </w:rPr>
        <w:t>P</w:t>
      </w:r>
      <w:r w:rsidRPr="00D11F0F">
        <w:rPr>
          <w:sz w:val="40"/>
          <w:szCs w:val="40"/>
        </w:rPr>
        <w:t xml:space="preserve">lates. </w:t>
      </w:r>
    </w:p>
    <w:p w:rsidR="006B317F" w:rsidRDefault="00167516">
      <w:pPr>
        <w:rPr>
          <w:b/>
          <w:sz w:val="32"/>
          <w:szCs w:val="32"/>
        </w:rPr>
      </w:pPr>
      <w:r>
        <w:rPr>
          <w:sz w:val="32"/>
          <w:szCs w:val="32"/>
        </w:rPr>
        <w:t xml:space="preserve">These </w:t>
      </w:r>
      <w:r w:rsidR="00D9332D">
        <w:rPr>
          <w:sz w:val="32"/>
          <w:szCs w:val="32"/>
        </w:rPr>
        <w:t xml:space="preserve">flat </w:t>
      </w:r>
      <w:r>
        <w:rPr>
          <w:sz w:val="32"/>
          <w:szCs w:val="32"/>
        </w:rPr>
        <w:t>covers can be used for general mudring and plastic box protection</w:t>
      </w:r>
      <w:r w:rsidR="001054A3">
        <w:rPr>
          <w:sz w:val="32"/>
          <w:szCs w:val="32"/>
        </w:rPr>
        <w:t>. A</w:t>
      </w:r>
      <w:r>
        <w:rPr>
          <w:sz w:val="32"/>
          <w:szCs w:val="32"/>
        </w:rPr>
        <w:t xml:space="preserve"> great product that allows prewiring of devices such as Toggle Switches, Receptacles and Occupancy sensor switching</w:t>
      </w:r>
      <w:r w:rsidR="00031C03">
        <w:rPr>
          <w:sz w:val="32"/>
          <w:szCs w:val="32"/>
        </w:rPr>
        <w:t xml:space="preserve">. </w:t>
      </w:r>
      <w:r w:rsidR="001054A3">
        <w:rPr>
          <w:sz w:val="32"/>
          <w:szCs w:val="32"/>
        </w:rPr>
        <w:t>Either in the pre-fab shop or onsite, a</w:t>
      </w:r>
      <w:r w:rsidR="00031C03">
        <w:rPr>
          <w:sz w:val="32"/>
          <w:szCs w:val="32"/>
        </w:rPr>
        <w:t>fter connecting the devices to the ci</w:t>
      </w:r>
      <w:r w:rsidR="001054A3">
        <w:rPr>
          <w:sz w:val="32"/>
          <w:szCs w:val="32"/>
        </w:rPr>
        <w:t>rcuit wiring, simply tuck the device</w:t>
      </w:r>
      <w:r w:rsidR="00031C03">
        <w:rPr>
          <w:sz w:val="32"/>
          <w:szCs w:val="32"/>
        </w:rPr>
        <w:t xml:space="preserve"> </w:t>
      </w:r>
      <w:r>
        <w:rPr>
          <w:sz w:val="32"/>
          <w:szCs w:val="32"/>
        </w:rPr>
        <w:t>i</w:t>
      </w:r>
      <w:r w:rsidR="00D11F0F">
        <w:rPr>
          <w:sz w:val="32"/>
          <w:szCs w:val="32"/>
        </w:rPr>
        <w:t xml:space="preserve">nside of </w:t>
      </w:r>
      <w:r w:rsidR="00031C03">
        <w:rPr>
          <w:sz w:val="32"/>
          <w:szCs w:val="32"/>
        </w:rPr>
        <w:t xml:space="preserve">the </w:t>
      </w:r>
      <w:r w:rsidR="001054A3">
        <w:rPr>
          <w:sz w:val="32"/>
          <w:szCs w:val="32"/>
        </w:rPr>
        <w:t>electrical box and install</w:t>
      </w:r>
      <w:r>
        <w:rPr>
          <w:sz w:val="32"/>
          <w:szCs w:val="32"/>
        </w:rPr>
        <w:t xml:space="preserve"> our flat protection plates</w:t>
      </w:r>
      <w:r w:rsidR="00031C03">
        <w:rPr>
          <w:sz w:val="32"/>
          <w:szCs w:val="32"/>
        </w:rPr>
        <w:t xml:space="preserve">. </w:t>
      </w:r>
      <w:r w:rsidR="00CA2C78">
        <w:rPr>
          <w:sz w:val="32"/>
          <w:szCs w:val="32"/>
        </w:rPr>
        <w:t xml:space="preserve">                                                                          </w:t>
      </w:r>
      <w:r w:rsidR="00031C03">
        <w:rPr>
          <w:sz w:val="32"/>
          <w:szCs w:val="32"/>
        </w:rPr>
        <w:t>SmartGuards flat plates offer</w:t>
      </w:r>
      <w:r w:rsidR="00D11F0F">
        <w:rPr>
          <w:sz w:val="32"/>
          <w:szCs w:val="32"/>
        </w:rPr>
        <w:t xml:space="preserve"> </w:t>
      </w:r>
      <w:r>
        <w:rPr>
          <w:sz w:val="32"/>
          <w:szCs w:val="32"/>
        </w:rPr>
        <w:t>sturdy protection all the way up to the trim stage, simply remove the SmartGuard covers, pull out the device and set in place. These covers come with the mounting screws pre-installed</w:t>
      </w:r>
      <w:r w:rsidR="00D11F0F">
        <w:rPr>
          <w:sz w:val="32"/>
          <w:szCs w:val="32"/>
        </w:rPr>
        <w:t>, are non-conductive and fire rated</w:t>
      </w:r>
      <w:r w:rsidR="00031C03">
        <w:rPr>
          <w:sz w:val="32"/>
          <w:szCs w:val="32"/>
        </w:rPr>
        <w:t xml:space="preserve">. Completely router safe these covers are </w:t>
      </w:r>
      <w:r w:rsidR="00031C03" w:rsidRPr="001054A3">
        <w:rPr>
          <w:b/>
          <w:sz w:val="32"/>
          <w:szCs w:val="32"/>
        </w:rPr>
        <w:t>Tough!</w:t>
      </w:r>
    </w:p>
    <w:p w:rsidR="00CA2C78" w:rsidRDefault="00CA2C78">
      <w:pPr>
        <w:rPr>
          <w:b/>
          <w:sz w:val="36"/>
          <w:szCs w:val="36"/>
        </w:rPr>
      </w:pPr>
      <w:r w:rsidRPr="00CA2C78">
        <w:rPr>
          <w:b/>
          <w:sz w:val="36"/>
          <w:szCs w:val="36"/>
        </w:rPr>
        <w:t>Benefits</w:t>
      </w:r>
    </w:p>
    <w:p w:rsidR="00CA2C78" w:rsidRPr="00972CA4" w:rsidRDefault="004B0F44">
      <w:pPr>
        <w:rPr>
          <w:color w:val="0070C0"/>
          <w:sz w:val="36"/>
          <w:szCs w:val="36"/>
        </w:rPr>
      </w:pPr>
      <w:r>
        <w:rPr>
          <w:sz w:val="36"/>
          <w:szCs w:val="36"/>
        </w:rPr>
        <w:t>Protect</w:t>
      </w:r>
      <w:r w:rsidR="00972CA4">
        <w:rPr>
          <w:sz w:val="36"/>
          <w:szCs w:val="36"/>
        </w:rPr>
        <w:t xml:space="preserve"> </w:t>
      </w:r>
      <w:r w:rsidR="00CA2C78" w:rsidRPr="00972CA4">
        <w:rPr>
          <w:sz w:val="36"/>
          <w:szCs w:val="36"/>
        </w:rPr>
        <w:t>electrical box interior</w:t>
      </w:r>
      <w:r w:rsidR="00972CA4">
        <w:rPr>
          <w:sz w:val="36"/>
          <w:szCs w:val="36"/>
        </w:rPr>
        <w:t>s</w:t>
      </w:r>
      <w:r w:rsidR="00CA2C78" w:rsidRPr="00972CA4">
        <w:rPr>
          <w:sz w:val="36"/>
          <w:szCs w:val="36"/>
        </w:rPr>
        <w:t xml:space="preserve"> and wiring from sheetroc</w:t>
      </w:r>
      <w:r w:rsidR="00972CA4">
        <w:rPr>
          <w:sz w:val="36"/>
          <w:szCs w:val="36"/>
        </w:rPr>
        <w:t>k installation tools, paints,</w:t>
      </w:r>
      <w:r w:rsidR="00CA2C78" w:rsidRPr="00972CA4">
        <w:rPr>
          <w:sz w:val="36"/>
          <w:szCs w:val="36"/>
        </w:rPr>
        <w:t xml:space="preserve"> construction coatings and debris.</w:t>
      </w:r>
    </w:p>
    <w:p w:rsidR="00CA2C78" w:rsidRPr="00972CA4" w:rsidRDefault="00CA2C78">
      <w:pPr>
        <w:rPr>
          <w:sz w:val="36"/>
          <w:szCs w:val="36"/>
        </w:rPr>
      </w:pPr>
      <w:r w:rsidRPr="00972CA4">
        <w:rPr>
          <w:sz w:val="36"/>
          <w:szCs w:val="36"/>
        </w:rPr>
        <w:t>Installation of devices and flat plates allows further testing of device operation and circuit testing prior to sheetrock installation</w:t>
      </w:r>
      <w:r w:rsidR="00FD0573">
        <w:rPr>
          <w:sz w:val="36"/>
          <w:szCs w:val="36"/>
        </w:rPr>
        <w:t>, clear material allows easy device identification</w:t>
      </w:r>
    </w:p>
    <w:p w:rsidR="00CA2C78" w:rsidRPr="00972CA4" w:rsidRDefault="00CA2C78">
      <w:pPr>
        <w:rPr>
          <w:sz w:val="36"/>
          <w:szCs w:val="36"/>
        </w:rPr>
      </w:pPr>
      <w:r w:rsidRPr="00972CA4">
        <w:rPr>
          <w:sz w:val="36"/>
          <w:szCs w:val="36"/>
        </w:rPr>
        <w:t>Speeds up jobsite production</w:t>
      </w:r>
    </w:p>
    <w:p w:rsidR="00CA2C78" w:rsidRDefault="004B0F44">
      <w:pPr>
        <w:rPr>
          <w:sz w:val="36"/>
          <w:szCs w:val="36"/>
        </w:rPr>
      </w:pPr>
      <w:r>
        <w:rPr>
          <w:sz w:val="36"/>
          <w:szCs w:val="36"/>
        </w:rPr>
        <w:t>Eliminate electrical hazards</w:t>
      </w:r>
      <w:r w:rsidR="00CA2C78" w:rsidRPr="00972CA4">
        <w:rPr>
          <w:sz w:val="36"/>
          <w:szCs w:val="36"/>
        </w:rPr>
        <w:t xml:space="preserve"> due to </w:t>
      </w:r>
      <w:r>
        <w:rPr>
          <w:sz w:val="36"/>
          <w:szCs w:val="36"/>
        </w:rPr>
        <w:t xml:space="preserve">accidental contact with </w:t>
      </w:r>
      <w:r w:rsidR="00CA2C78" w:rsidRPr="00972CA4">
        <w:rPr>
          <w:sz w:val="36"/>
          <w:szCs w:val="36"/>
        </w:rPr>
        <w:t xml:space="preserve">potentially energized circuits </w:t>
      </w:r>
      <w:r>
        <w:rPr>
          <w:sz w:val="36"/>
          <w:szCs w:val="36"/>
        </w:rPr>
        <w:t xml:space="preserve">- </w:t>
      </w:r>
      <w:r w:rsidR="00CA2C78" w:rsidRPr="00972CA4">
        <w:rPr>
          <w:sz w:val="36"/>
          <w:szCs w:val="36"/>
        </w:rPr>
        <w:t>keeps workers safe!</w:t>
      </w:r>
    </w:p>
    <w:p w:rsidR="00972CA4" w:rsidRPr="00972CA4" w:rsidRDefault="00972CA4">
      <w:pPr>
        <w:rPr>
          <w:sz w:val="36"/>
          <w:szCs w:val="36"/>
        </w:rPr>
      </w:pPr>
      <w:r>
        <w:rPr>
          <w:sz w:val="36"/>
          <w:szCs w:val="36"/>
        </w:rPr>
        <w:t>Available for 1-4 gang applications</w:t>
      </w:r>
    </w:p>
    <w:p w:rsidR="00031C03" w:rsidRPr="00167516" w:rsidRDefault="00031C03">
      <w:pPr>
        <w:rPr>
          <w:sz w:val="32"/>
          <w:szCs w:val="32"/>
        </w:rPr>
      </w:pPr>
      <w:r w:rsidRPr="00CA2C78">
        <w:rPr>
          <w:sz w:val="36"/>
          <w:szCs w:val="36"/>
        </w:rPr>
        <w:t>All our products are proudly made in the</w:t>
      </w:r>
      <w:r>
        <w:rPr>
          <w:sz w:val="32"/>
          <w:szCs w:val="32"/>
        </w:rPr>
        <w:t xml:space="preserve"> </w:t>
      </w:r>
      <w:r w:rsidRPr="001054A3">
        <w:rPr>
          <w:b/>
          <w:color w:val="FF0000"/>
          <w:sz w:val="52"/>
          <w:szCs w:val="52"/>
          <w14:textOutline w14:w="9525" w14:cap="rnd" w14:cmpd="sng" w14:algn="ctr">
            <w14:solidFill>
              <w14:schemeClr w14:val="tx1"/>
            </w14:solidFill>
            <w14:prstDash w14:val="solid"/>
            <w14:bevel/>
          </w14:textOutline>
        </w:rPr>
        <w:t>U</w:t>
      </w:r>
      <w:r w:rsidRPr="001054A3">
        <w:rPr>
          <w:color w:val="FFFFFF" w:themeColor="background1"/>
          <w:sz w:val="52"/>
          <w:szCs w:val="52"/>
          <w14:shadow w14:blurRad="38100" w14:dist="32004" w14:dir="5400000" w14:sx="100000" w14:sy="100000" w14:kx="0" w14:ky="0" w14:algn="tl">
            <w14:srgbClr w14:val="000000">
              <w14:alpha w14:val="70000"/>
            </w14:srgbClr>
          </w14:shadow>
          <w14:textOutline w14:w="5080" w14:cap="flat" w14:cmpd="sng" w14:algn="ctr">
            <w14:solidFill>
              <w14:srgbClr w14:val="000000"/>
            </w14:solidFill>
            <w14:prstDash w14:val="solid"/>
            <w14:round/>
          </w14:textOutline>
        </w:rPr>
        <w:t>S</w:t>
      </w:r>
      <w:r w:rsidRPr="001054A3">
        <w:rPr>
          <w:b/>
          <w:color w:val="0070C0"/>
          <w:sz w:val="52"/>
          <w:szCs w:val="52"/>
          <w14:textOutline w14:w="9525" w14:cap="rnd" w14:cmpd="sng" w14:algn="ctr">
            <w14:solidFill>
              <w14:srgbClr w14:val="000000"/>
            </w14:solidFill>
            <w14:prstDash w14:val="solid"/>
            <w14:bevel/>
          </w14:textOutline>
        </w:rPr>
        <w:t>A</w:t>
      </w:r>
    </w:p>
    <w:sectPr w:rsidR="00031C03" w:rsidRPr="00167516" w:rsidSect="00972CA4">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516"/>
    <w:rsid w:val="00031C03"/>
    <w:rsid w:val="001054A3"/>
    <w:rsid w:val="00167516"/>
    <w:rsid w:val="004B0F44"/>
    <w:rsid w:val="006B317F"/>
    <w:rsid w:val="00972CA4"/>
    <w:rsid w:val="00CA2C78"/>
    <w:rsid w:val="00D11F0F"/>
    <w:rsid w:val="00D9332D"/>
    <w:rsid w:val="00FA53F0"/>
    <w:rsid w:val="00FD0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4</cp:revision>
  <dcterms:created xsi:type="dcterms:W3CDTF">2016-04-06T04:08:00Z</dcterms:created>
  <dcterms:modified xsi:type="dcterms:W3CDTF">2016-04-06T05:23:00Z</dcterms:modified>
</cp:coreProperties>
</file>